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Financiletabel"/>
        <w:tblpPr w:leftFromText="141" w:rightFromText="141" w:vertAnchor="page" w:horzAnchor="margin" w:tblpXSpec="center" w:tblpY="2211"/>
        <w:tblW w:w="10055" w:type="dxa"/>
        <w:tblLook w:val="04A0" w:firstRow="1" w:lastRow="0" w:firstColumn="1" w:lastColumn="0" w:noHBand="0" w:noVBand="1"/>
      </w:tblPr>
      <w:tblGrid>
        <w:gridCol w:w="2684"/>
        <w:gridCol w:w="2362"/>
        <w:gridCol w:w="1040"/>
        <w:gridCol w:w="992"/>
        <w:gridCol w:w="992"/>
        <w:gridCol w:w="1985"/>
      </w:tblGrid>
      <w:tr w:rsidR="00C86A6F" w:rsidTr="00C86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 w:val="restart"/>
            <w:shd w:val="clear" w:color="auto" w:fill="AEAAAA" w:themeFill="background2" w:themeFillShade="BF"/>
          </w:tcPr>
          <w:p w:rsidR="00C86A6F" w:rsidRPr="00C86A6F" w:rsidRDefault="00C86A6F" w:rsidP="00C86A6F">
            <w:pPr>
              <w:jc w:val="center"/>
              <w:rPr>
                <w:color w:val="auto"/>
                <w:sz w:val="22"/>
                <w:szCs w:val="22"/>
              </w:rPr>
            </w:pPr>
            <w:r w:rsidRPr="00C86A6F">
              <w:rPr>
                <w:color w:val="auto"/>
                <w:sz w:val="22"/>
                <w:szCs w:val="22"/>
              </w:rPr>
              <w:t>Naam</w:t>
            </w:r>
          </w:p>
        </w:tc>
        <w:tc>
          <w:tcPr>
            <w:tcW w:w="2362" w:type="dxa"/>
            <w:vMerge w:val="restart"/>
            <w:shd w:val="clear" w:color="auto" w:fill="AEAAAA" w:themeFill="background2" w:themeFillShade="BF"/>
          </w:tcPr>
          <w:p w:rsidR="00C86A6F" w:rsidRPr="00C86A6F" w:rsidRDefault="00C86A6F" w:rsidP="00C8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86A6F">
              <w:rPr>
                <w:color w:val="auto"/>
                <w:sz w:val="22"/>
                <w:szCs w:val="22"/>
              </w:rPr>
              <w:t>Straat</w:t>
            </w:r>
          </w:p>
        </w:tc>
        <w:tc>
          <w:tcPr>
            <w:tcW w:w="3024" w:type="dxa"/>
            <w:gridSpan w:val="3"/>
            <w:shd w:val="clear" w:color="auto" w:fill="AEAAAA" w:themeFill="background2" w:themeFillShade="BF"/>
          </w:tcPr>
          <w:p w:rsidR="00C86A6F" w:rsidRPr="00C86A6F" w:rsidRDefault="00C86A6F" w:rsidP="00C8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86A6F">
              <w:rPr>
                <w:color w:val="auto"/>
                <w:sz w:val="22"/>
                <w:szCs w:val="22"/>
              </w:rPr>
              <w:t>Sponsoring per uur</w:t>
            </w:r>
          </w:p>
        </w:tc>
        <w:tc>
          <w:tcPr>
            <w:tcW w:w="1985" w:type="dxa"/>
            <w:vMerge w:val="restart"/>
            <w:shd w:val="clear" w:color="auto" w:fill="AEAAAA" w:themeFill="background2" w:themeFillShade="BF"/>
          </w:tcPr>
          <w:p w:rsidR="00C86A6F" w:rsidRPr="00C86A6F" w:rsidRDefault="00C86A6F" w:rsidP="00C86A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C86A6F">
              <w:rPr>
                <w:color w:val="auto"/>
                <w:sz w:val="22"/>
                <w:szCs w:val="22"/>
              </w:rPr>
              <w:t>Sponsoring vast bedrag</w:t>
            </w:r>
          </w:p>
        </w:tc>
      </w:tr>
      <w:tr w:rsidR="00C86A6F" w:rsidTr="00C86A6F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vMerge/>
            <w:shd w:val="clear" w:color="auto" w:fill="AEAAAA" w:themeFill="background2" w:themeFillShade="BF"/>
          </w:tcPr>
          <w:p w:rsidR="00C86A6F" w:rsidRDefault="00C86A6F" w:rsidP="00C86A6F">
            <w:pPr>
              <w:jc w:val="center"/>
            </w:pPr>
          </w:p>
        </w:tc>
        <w:tc>
          <w:tcPr>
            <w:tcW w:w="2362" w:type="dxa"/>
            <w:vMerge/>
            <w:shd w:val="clear" w:color="auto" w:fill="AEAAAA" w:themeFill="background2" w:themeFillShade="BF"/>
          </w:tcPr>
          <w:p w:rsidR="00C86A6F" w:rsidRDefault="00C86A6F" w:rsidP="00C86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  <w:shd w:val="clear" w:color="auto" w:fill="AEAAAA" w:themeFill="background2" w:themeFillShade="BF"/>
          </w:tcPr>
          <w:p w:rsidR="00C86A6F" w:rsidRPr="00D14C40" w:rsidRDefault="00C86A6F" w:rsidP="00C86A6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€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0,25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C86A6F" w:rsidRDefault="00C86A6F" w:rsidP="00C86A6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</w:rPr>
              <w:t>€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</w:rPr>
              <w:t>0,50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C86A6F" w:rsidRDefault="00C86A6F" w:rsidP="00C86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4C4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€1,00</w:t>
            </w:r>
          </w:p>
        </w:tc>
        <w:tc>
          <w:tcPr>
            <w:tcW w:w="1985" w:type="dxa"/>
            <w:vMerge/>
            <w:shd w:val="clear" w:color="auto" w:fill="AEAAAA" w:themeFill="background2" w:themeFillShade="BF"/>
          </w:tcPr>
          <w:p w:rsidR="00C86A6F" w:rsidRDefault="00C86A6F" w:rsidP="00C86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C86A6F" w:rsidRDefault="00C86A6F" w:rsidP="00C86A6F"/>
        </w:tc>
        <w:tc>
          <w:tcPr>
            <w:tcW w:w="236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86A6F" w:rsidTr="00C86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bottom w:val="single" w:sz="24" w:space="0" w:color="000000" w:themeColor="text1"/>
            </w:tcBorders>
          </w:tcPr>
          <w:p w:rsidR="00C86A6F" w:rsidRDefault="00C86A6F" w:rsidP="00C86A6F"/>
        </w:tc>
        <w:tc>
          <w:tcPr>
            <w:tcW w:w="2362" w:type="dxa"/>
            <w:tcBorders>
              <w:bottom w:val="single" w:sz="24" w:space="0" w:color="000000" w:themeColor="text1"/>
            </w:tcBorders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0" w:type="dxa"/>
            <w:tcBorders>
              <w:bottom w:val="single" w:sz="24" w:space="0" w:color="000000" w:themeColor="text1"/>
            </w:tcBorders>
          </w:tcPr>
          <w:p w:rsid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bottom w:val="single" w:sz="24" w:space="0" w:color="000000" w:themeColor="text1"/>
            </w:tcBorders>
          </w:tcPr>
          <w:p w:rsidR="00C86A6F" w:rsidRPr="00D14C40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992" w:type="dxa"/>
            <w:tcBorders>
              <w:bottom w:val="single" w:sz="24" w:space="0" w:color="000000" w:themeColor="text1"/>
            </w:tcBorders>
          </w:tcPr>
          <w:p w:rsidR="00C86A6F" w:rsidRPr="00D14C40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24" w:space="0" w:color="000000" w:themeColor="text1"/>
            </w:tcBorders>
          </w:tcPr>
          <w:p w:rsidR="00C86A6F" w:rsidRPr="00D14C40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C86A6F" w:rsidRPr="00C86A6F" w:rsidTr="00B02B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C86A6F" w:rsidRPr="00C86A6F" w:rsidRDefault="00C86A6F" w:rsidP="00C86A6F"/>
        </w:tc>
        <w:tc>
          <w:tcPr>
            <w:tcW w:w="2362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C86A6F" w:rsidRP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024" w:type="dxa"/>
            <w:gridSpan w:val="3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C86A6F" w:rsidRP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86A6F">
              <w:rPr>
                <w:b/>
                <w:color w:val="auto"/>
              </w:rPr>
              <w:t>Totaal                                              +</w:t>
            </w:r>
          </w:p>
        </w:tc>
        <w:tc>
          <w:tcPr>
            <w:tcW w:w="1985" w:type="dxa"/>
            <w:tcBorders>
              <w:top w:val="single" w:sz="24" w:space="0" w:color="000000" w:themeColor="text1"/>
              <w:bottom w:val="single" w:sz="8" w:space="0" w:color="000000" w:themeColor="text1"/>
            </w:tcBorders>
          </w:tcPr>
          <w:p w:rsidR="00C86A6F" w:rsidRPr="00C86A6F" w:rsidRDefault="00C86A6F" w:rsidP="00C86A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86A6F">
              <w:rPr>
                <w:b/>
                <w:color w:val="auto"/>
              </w:rPr>
              <w:t xml:space="preserve">Totaal              </w:t>
            </w:r>
            <w:r>
              <w:rPr>
                <w:b/>
                <w:color w:val="auto"/>
              </w:rPr>
              <w:t xml:space="preserve">            +</w:t>
            </w:r>
          </w:p>
        </w:tc>
      </w:tr>
    </w:tbl>
    <w:p w:rsidR="00C86A6F" w:rsidRPr="00C86A6F" w:rsidRDefault="00C86A6F" w:rsidP="00C86A6F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  <w:r w:rsidRPr="00C86A6F">
        <w:rPr>
          <w:rFonts w:ascii="Arial" w:hAnsi="Arial" w:cs="Arial"/>
          <w:b/>
          <w:color w:val="auto"/>
          <w:sz w:val="28"/>
          <w:szCs w:val="28"/>
        </w:rPr>
        <w:t>SPONSORFORMULIER MUZIEKMARATHON</w:t>
      </w:r>
    </w:p>
    <w:p w:rsidR="00C86A6F" w:rsidRPr="00C86A6F" w:rsidRDefault="00C86A6F">
      <w:pPr>
        <w:rPr>
          <w:rFonts w:ascii="Arial" w:hAnsi="Arial" w:cs="Arial"/>
          <w:b/>
          <w:sz w:val="28"/>
          <w:szCs w:val="28"/>
        </w:rPr>
      </w:pPr>
    </w:p>
    <w:sectPr w:rsidR="00C86A6F" w:rsidRPr="00C8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6F"/>
    <w:rsid w:val="009D141F"/>
    <w:rsid w:val="00C8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00D06-0889-421B-8254-CED72E86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A6F"/>
    <w:pPr>
      <w:spacing w:after="180" w:line="336" w:lineRule="auto"/>
    </w:pPr>
    <w:rPr>
      <w:color w:val="404040" w:themeColor="text1" w:themeTint="BF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Financiletabel">
    <w:name w:val="Financiële tabel"/>
    <w:basedOn w:val="Standaardtabel"/>
    <w:uiPriority w:val="99"/>
    <w:rsid w:val="00C86A6F"/>
    <w:pPr>
      <w:spacing w:before="60" w:after="60" w:line="240" w:lineRule="auto"/>
    </w:pPr>
    <w:rPr>
      <w:color w:val="404040" w:themeColor="text1" w:themeTint="BF"/>
      <w:sz w:val="20"/>
      <w:szCs w:val="20"/>
      <w:lang w:eastAsia="nl-NL"/>
    </w:r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Hoekstra</dc:creator>
  <cp:keywords/>
  <dc:description/>
  <cp:lastModifiedBy>Annelies Hoekstra</cp:lastModifiedBy>
  <cp:revision>1</cp:revision>
  <dcterms:created xsi:type="dcterms:W3CDTF">2017-11-19T11:27:00Z</dcterms:created>
  <dcterms:modified xsi:type="dcterms:W3CDTF">2017-11-19T11:35:00Z</dcterms:modified>
</cp:coreProperties>
</file>